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spacing w:before="0" w:after="0" w:line="240" w:lineRule="auto"/>
        <w:ind w:left="0" w:right="0" w:firstLine="0"/>
        <w:jc w:val="center"/>
        <w:rPr>
          <w:rFonts w:hint="eastAsia" w:ascii="仿宋_GB2312" w:hAnsi="仿宋_GB2312" w:eastAsia="仿宋_GB2312" w:cs="仿宋_GB2312"/>
          <w:b/>
          <w:bCs/>
          <w:color w:val="auto"/>
          <w:spacing w:val="0"/>
          <w:position w:val="0"/>
          <w:sz w:val="32"/>
          <w:szCs w:val="32"/>
          <w:shd w:val="clear" w:color="050000" w:fill="auto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pacing w:val="0"/>
          <w:position w:val="0"/>
          <w:sz w:val="32"/>
          <w:szCs w:val="32"/>
          <w:shd w:val="clear" w:color="050000" w:fill="auto"/>
        </w:rPr>
        <w:t>旅游商贸系组织学生观看《大国工匠》宣传片</w:t>
      </w:r>
    </w:p>
    <w:p>
      <w:pPr>
        <w:spacing w:before="0" w:after="0" w:line="240" w:lineRule="auto"/>
        <w:ind w:left="0" w:right="0" w:firstLine="420"/>
        <w:jc w:val="left"/>
        <w:rPr>
          <w:rFonts w:hint="eastAsia" w:ascii="仿宋_GB2312" w:hAnsi="仿宋_GB2312" w:eastAsia="仿宋_GB2312" w:cs="仿宋_GB2312"/>
          <w:color w:val="auto"/>
          <w:spacing w:val="0"/>
          <w:position w:val="0"/>
          <w:sz w:val="30"/>
          <w:szCs w:val="30"/>
          <w:shd w:val="clear" w:color="050000" w:fill="auto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30"/>
          <w:szCs w:val="30"/>
          <w:shd w:val="clear" w:color="050000" w:fill="auto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30"/>
          <w:szCs w:val="30"/>
          <w:shd w:val="clear" w:color="050000" w:fill="auto"/>
        </w:rPr>
        <w:t>为弘扬“劳动光荣、技能宝贵、创造伟大”的时代风尚，营造职业教育发展的良好氛围。</w:t>
      </w: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30"/>
          <w:szCs w:val="30"/>
          <w:shd w:val="clear" w:color="050000" w:fill="auto"/>
        </w:rPr>
        <w:t>6</w:t>
      </w: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30"/>
          <w:szCs w:val="30"/>
          <w:shd w:val="clear" w:color="050000" w:fill="auto"/>
        </w:rPr>
        <w:t>月</w:t>
      </w: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30"/>
          <w:szCs w:val="30"/>
          <w:shd w:val="clear" w:color="050000" w:fill="auto"/>
        </w:rPr>
        <w:t>18</w:t>
      </w: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30"/>
          <w:szCs w:val="30"/>
          <w:shd w:val="clear" w:color="050000" w:fill="auto"/>
        </w:rPr>
        <w:t>日下午，旅游商贸系组织学生干部、学生代表百余名同学在医学实训楼</w:t>
      </w: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30"/>
          <w:szCs w:val="30"/>
          <w:shd w:val="clear" w:color="050000" w:fill="auto"/>
        </w:rPr>
        <w:t>209</w:t>
      </w: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30"/>
          <w:szCs w:val="30"/>
          <w:shd w:val="clear" w:color="050000" w:fill="auto"/>
        </w:rPr>
        <w:t>教室观看了中央电视台《大国工匠》宣传片。</w:t>
      </w:r>
    </w:p>
    <w:p>
      <w:pPr>
        <w:spacing w:before="0" w:after="0" w:line="240" w:lineRule="auto"/>
        <w:ind w:left="0" w:right="0" w:firstLine="420"/>
        <w:jc w:val="left"/>
        <w:rPr>
          <w:rFonts w:hint="eastAsia" w:ascii="仿宋_GB2312" w:hAnsi="仿宋_GB2312" w:eastAsia="仿宋_GB2312" w:cs="仿宋_GB2312"/>
          <w:color w:val="auto"/>
          <w:spacing w:val="0"/>
          <w:position w:val="0"/>
          <w:sz w:val="30"/>
          <w:szCs w:val="30"/>
          <w:shd w:val="clear" w:color="050000" w:fill="auto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30"/>
          <w:szCs w:val="30"/>
          <w:shd w:val="clear" w:color="050000" w:fill="auto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30"/>
          <w:szCs w:val="30"/>
          <w:shd w:val="clear" w:color="050000" w:fill="auto"/>
        </w:rPr>
        <w:t>该宣传片讲述了</w:t>
      </w: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30"/>
          <w:szCs w:val="30"/>
          <w:shd w:val="clear" w:color="050000" w:fill="auto"/>
        </w:rPr>
        <w:t xml:space="preserve"> “</w:t>
      </w: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30"/>
          <w:szCs w:val="30"/>
          <w:shd w:val="clear" w:color="050000" w:fill="auto"/>
        </w:rPr>
        <w:t>高铁研磨师”宁允展、“火箭心脏焊接人”高凤林、“深海钳工”管延安等八位来自不同领域的技能工作者的“匠心”筑梦；他们数十年如一日地追求着职业技能的极致化，靠着传承和钻研，凭着专注和坚守，成为国宝级的顶级技工，缔造了一个又一个的“中国制造”。</w:t>
      </w:r>
    </w:p>
    <w:p>
      <w:pPr>
        <w:spacing w:before="0" w:after="0" w:line="240" w:lineRule="auto"/>
        <w:ind w:left="0" w:right="0" w:firstLine="420"/>
        <w:jc w:val="left"/>
        <w:rPr>
          <w:rFonts w:hint="eastAsia" w:ascii="仿宋_GB2312" w:hAnsi="仿宋_GB2312" w:eastAsia="仿宋_GB2312" w:cs="仿宋_GB2312"/>
          <w:color w:val="auto"/>
          <w:spacing w:val="0"/>
          <w:position w:val="0"/>
          <w:sz w:val="30"/>
          <w:szCs w:val="30"/>
          <w:shd w:val="clear" w:color="050000" w:fill="auto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30"/>
          <w:szCs w:val="30"/>
          <w:shd w:val="clear" w:color="050000" w:fill="auto"/>
          <w:lang w:val="en-US" w:eastAsia="zh-CN"/>
        </w:rPr>
        <w:t xml:space="preserve"> 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30"/>
          <w:szCs w:val="30"/>
          <w:shd w:val="clear" w:color="050000" w:fill="auto"/>
        </w:rPr>
        <w:t>通过观看《大国工匠》，促使学生认真学习大国工匠们精益求精的优秀品质、坚韧不拔的意志品格和追求卓越的职业精神；引导学子们在职业精神上早打磨抛光，练就精湛技艺，习得工匠精神，成就出彩人生。</w:t>
      </w:r>
    </w:p>
    <w:p>
      <w:pPr>
        <w:spacing w:before="0" w:after="0" w:line="240" w:lineRule="auto"/>
        <w:ind w:left="0" w:right="0" w:firstLine="420"/>
        <w:jc w:val="left"/>
        <w:rPr>
          <w:rFonts w:hint="eastAsia" w:ascii="仿宋_GB2312" w:hAnsi="仿宋_GB2312" w:eastAsia="仿宋_GB2312" w:cs="仿宋_GB2312"/>
          <w:color w:val="auto"/>
          <w:spacing w:val="0"/>
          <w:position w:val="0"/>
          <w:sz w:val="30"/>
          <w:szCs w:val="30"/>
          <w:shd w:val="clear" w:color="050000" w:fill="auto"/>
        </w:rPr>
      </w:pPr>
    </w:p>
    <w:p>
      <w:pPr>
        <w:spacing w:before="0" w:after="0" w:line="240" w:lineRule="auto"/>
        <w:ind w:left="0" w:right="0" w:firstLine="420"/>
        <w:jc w:val="left"/>
        <w:rPr>
          <w:rFonts w:hint="eastAsia" w:ascii="仿宋_GB2312" w:hAnsi="仿宋_GB2312" w:eastAsia="仿宋_GB2312" w:cs="仿宋_GB2312"/>
          <w:color w:val="auto"/>
          <w:spacing w:val="0"/>
          <w:position w:val="0"/>
          <w:sz w:val="30"/>
          <w:szCs w:val="30"/>
          <w:shd w:val="clear" w:color="050000" w:fill="auto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30"/>
          <w:szCs w:val="30"/>
          <w:shd w:val="clear" w:color="050000" w:fill="auto"/>
        </w:rPr>
        <w:t xml:space="preserve">                                  拟稿人：李雪</w:t>
      </w:r>
    </w:p>
    <w:sectPr>
      <w:pgSz w:w="11906" w:h="16838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Lucida Sans Unicode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Lucida Sans Unicode">
    <w:panose1 w:val="020B0602030504020204"/>
    <w:charset w:val="00"/>
    <w:family w:val="auto"/>
    <w:pitch w:val="default"/>
    <w:sig w:usb0="80001AFF" w:usb1="0000396B" w:usb2="00000000" w:usb3="00000000" w:csb0="0000003F" w:csb1="D7F7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isplayHorizontalDrawingGridEvery w:val="0"/>
  <w:displayVerticalDrawingGridEvery w:val="0"/>
  <w:doNotUseMarginsForDrawingGridOrigin w:val="1"/>
  <w:drawingGridHorizontalOrigin w:val="0"/>
  <w:drawingGridVerticalOrigin w:val="0"/>
  <w:doNotShadeFormData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rsids>
    <w:rsidRoot w:val="00172A27"/>
    <w:rsid w:val="0E8E7BE2"/>
  </w:rsids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uiPriority="99" w:name="heading 1"/>
    <w:lsdException w:uiPriority="99" w:name="heading 2"/>
    <w:lsdException w:uiPriority="99" w:name="heading 3"/>
    <w:lsdException w:uiPriority="99" w:name="heading 4"/>
    <w:lsdException w:uiPriority="99" w:name="heading 5"/>
    <w:lsdException w:uiPriority="99" w:name="heading 6"/>
    <w:lsdException w:uiPriority="99" w:name="heading 7"/>
    <w:lsdException w:uiPriority="99" w:name="heading 8"/>
    <w:lsdException w:uiPriority="9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99" w:name="toc 1"/>
    <w:lsdException w:uiPriority="99" w:name="toc 2"/>
    <w:lsdException w:uiPriority="99" w:name="toc 3"/>
    <w:lsdException w:uiPriority="99" w:name="toc 4"/>
    <w:lsdException w:uiPriority="99" w:name="toc 5"/>
    <w:lsdException w:uiPriority="99" w:name="toc 6"/>
    <w:lsdException w:uiPriority="99" w:name="toc 7"/>
    <w:lsdException w:uiPriority="99" w:name="toc 8"/>
    <w:lsdException w:uiPriority="9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uiPriority="99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uiPriority="99" w:name="Title"/>
    <w:lsdException w:uiPriority="99" w:name="Closing"/>
    <w:lsdException w:uiPriority="99" w:name="Signature"/>
    <w:lsdException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uiPriority="99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uiPriority="99" w:name="Strong"/>
    <w:lsdException w:uiPriority="99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99" w:name="Table Grid"/>
    <w:lsdException w:uiPriority="99" w:name="Table Theme"/>
    <w:lsdException w:uiPriority="99" w:name="Light Shading"/>
    <w:lsdException w:uiPriority="99" w:name="Light List"/>
    <w:lsdException w:uiPriority="99" w:name="Light Grid"/>
    <w:lsdException w:uiPriority="99" w:name="Medium Shading 1"/>
    <w:lsdException w:uiPriority="99" w:name="Medium Shading 2"/>
    <w:lsdException w:uiPriority="99" w:name="Medium List 1"/>
    <w:lsdException w:uiPriority="99" w:name="Medium List 2"/>
    <w:lsdException w:uiPriority="99" w:name="Medium Grid 1"/>
    <w:lsdException w:uiPriority="99" w:name="Medium Grid 2"/>
    <w:lsdException w:uiPriority="99" w:name="Medium Grid 3"/>
    <w:lsdException w:uiPriority="99" w:name="Dark List"/>
    <w:lsdException w:uiPriority="99" w:name="Colorful Shading"/>
    <w:lsdException w:uiPriority="99" w:name="Colorful List"/>
    <w:lsdException w:uiPriority="99" w:name="Colorful Grid"/>
    <w:lsdException w:uiPriority="99" w:name="Light Shading Accent 1"/>
    <w:lsdException w:uiPriority="99" w:name="Light List Accent 1"/>
    <w:lsdException w:uiPriority="99" w:name="Light Grid Accent 1"/>
    <w:lsdException w:uiPriority="99" w:name="Medium Shading 1 Accent 1"/>
    <w:lsdException w:uiPriority="99" w:name="Medium Shading 2 Accent 1"/>
    <w:lsdException w:uiPriority="99" w:name="Medium List 1 Accent 1"/>
    <w:lsdException w:uiPriority="99" w:name="Medium List 2 Accent 1"/>
    <w:lsdException w:uiPriority="99" w:name="Medium Grid 1 Accent 1"/>
    <w:lsdException w:uiPriority="99" w:name="Medium Grid 2 Accent 1"/>
    <w:lsdException w:uiPriority="99" w:name="Medium Grid 3 Accent 1"/>
    <w:lsdException w:uiPriority="99" w:name="Dark List Accent 1"/>
    <w:lsdException w:uiPriority="99" w:name="Colorful Shading Accent 1"/>
    <w:lsdException w:uiPriority="99" w:name="Colorful List Accent 1"/>
    <w:lsdException w:uiPriority="99" w:name="Colorful Grid Accent 1"/>
    <w:lsdException w:uiPriority="99" w:name="Light Shading Accent 2"/>
    <w:lsdException w:uiPriority="99" w:name="Light List Accent 2"/>
    <w:lsdException w:uiPriority="99" w:name="Light Grid Accent 2"/>
    <w:lsdException w:uiPriority="99" w:name="Medium Shading 1 Accent 2"/>
    <w:lsdException w:uiPriority="99" w:name="Medium Shading 2 Accent 2"/>
    <w:lsdException w:uiPriority="99" w:name="Medium List 1 Accent 2"/>
    <w:lsdException w:uiPriority="99" w:name="Medium List 2 Accent 2"/>
    <w:lsdException w:uiPriority="99" w:name="Medium Grid 1 Accent 2"/>
    <w:lsdException w:uiPriority="99" w:name="Medium Grid 2 Accent 2"/>
    <w:lsdException w:uiPriority="99" w:name="Medium Grid 3 Accent 2"/>
    <w:lsdException w:uiPriority="99" w:name="Dark List Accent 2"/>
    <w:lsdException w:uiPriority="99" w:name="Colorful Shading Accent 2"/>
    <w:lsdException w:uiPriority="99" w:name="Colorful List Accent 2"/>
    <w:lsdException w:uiPriority="99" w:name="Colorful Grid Accent 2"/>
    <w:lsdException w:uiPriority="99" w:name="Light Shading Accent 3"/>
    <w:lsdException w:uiPriority="99" w:name="Light List Accent 3"/>
    <w:lsdException w:uiPriority="99" w:name="Light Grid Accent 3"/>
    <w:lsdException w:uiPriority="99" w:name="Medium Shading 1 Accent 3"/>
    <w:lsdException w:uiPriority="99" w:name="Medium Shading 2 Accent 3"/>
    <w:lsdException w:uiPriority="99" w:name="Medium List 1 Accent 3"/>
    <w:lsdException w:uiPriority="99" w:name="Medium List 2 Accent 3"/>
    <w:lsdException w:uiPriority="99" w:name="Medium Grid 1 Accent 3"/>
    <w:lsdException w:uiPriority="99" w:name="Medium Grid 2 Accent 3"/>
    <w:lsdException w:uiPriority="99" w:name="Medium Grid 3 Accent 3"/>
    <w:lsdException w:uiPriority="99" w:name="Dark List Accent 3"/>
    <w:lsdException w:uiPriority="99" w:name="Colorful Shading Accent 3"/>
    <w:lsdException w:uiPriority="99" w:name="Colorful List Accent 3"/>
    <w:lsdException w:uiPriority="99" w:name="Colorful Grid Accent 3"/>
    <w:lsdException w:uiPriority="99" w:name="Light Shading Accent 4"/>
    <w:lsdException w:uiPriority="99" w:name="Light List Accent 4"/>
    <w:lsdException w:uiPriority="99" w:name="Light Grid Accent 4"/>
    <w:lsdException w:uiPriority="99" w:name="Medium Shading 1 Accent 4"/>
    <w:lsdException w:uiPriority="99" w:name="Medium Shading 2 Accent 4"/>
    <w:lsdException w:uiPriority="99" w:name="Medium List 1 Accent 4"/>
    <w:lsdException w:uiPriority="99" w:name="Medium List 2 Accent 4"/>
    <w:lsdException w:uiPriority="99" w:name="Medium Grid 1 Accent 4"/>
    <w:lsdException w:uiPriority="99" w:name="Medium Grid 2 Accent 4"/>
    <w:lsdException w:uiPriority="99" w:name="Medium Grid 3 Accent 4"/>
    <w:lsdException w:uiPriority="99" w:name="Dark List Accent 4"/>
    <w:lsdException w:uiPriority="99" w:name="Colorful Shading Accent 4"/>
    <w:lsdException w:uiPriority="99" w:name="Colorful List Accent 4"/>
    <w:lsdException w:uiPriority="99" w:name="Colorful Grid Accent 4"/>
    <w:lsdException w:uiPriority="99" w:name="Light Shading Accent 5"/>
    <w:lsdException w:uiPriority="99" w:name="Light List Accent 5"/>
    <w:lsdException w:uiPriority="99" w:name="Light Grid Accent 5"/>
    <w:lsdException w:uiPriority="99" w:name="Medium Shading 1 Accent 5"/>
    <w:lsdException w:uiPriority="99" w:name="Medium Shading 2 Accent 5"/>
    <w:lsdException w:uiPriority="99" w:name="Medium List 1 Accent 5"/>
    <w:lsdException w:uiPriority="99" w:name="Medium List 2 Accent 5"/>
    <w:lsdException w:uiPriority="99" w:name="Medium Grid 1 Accent 5"/>
    <w:lsdException w:uiPriority="99" w:name="Medium Grid 2 Accent 5"/>
    <w:lsdException w:uiPriority="99" w:name="Medium Grid 3 Accent 5"/>
    <w:lsdException w:uiPriority="99" w:name="Dark List Accent 5"/>
    <w:lsdException w:uiPriority="99" w:name="Colorful Shading Accent 5"/>
    <w:lsdException w:uiPriority="99" w:name="Colorful List Accent 5"/>
    <w:lsdException w:uiPriority="99" w:name="Colorful Grid Accent 5"/>
    <w:lsdException w:uiPriority="99" w:name="Light Shading Accent 6"/>
    <w:lsdException w:uiPriority="99" w:name="Light List Accent 6"/>
    <w:lsdException w:uiPriority="99" w:name="Light Grid Accent 6"/>
    <w:lsdException w:uiPriority="99" w:name="Medium Shading 1 Accent 6"/>
    <w:lsdException w:uiPriority="99" w:name="Medium Shading 2 Accent 6"/>
    <w:lsdException w:uiPriority="99" w:name="Medium List 1 Accent 6"/>
    <w:lsdException w:uiPriority="99" w:name="Medium List 2 Accent 6"/>
    <w:lsdException w:uiPriority="99" w:name="Medium Grid 1 Accent 6"/>
    <w:lsdException w:uiPriority="99" w:name="Medium Grid 2 Accent 6"/>
    <w:lsdException w:uiPriority="99" w:name="Medium Grid 3 Accent 6"/>
    <w:lsdException w:uiPriority="99" w:name="Dark List Accent 6"/>
    <w:lsdException w:uiPriority="99" w:name="Colorful Shading Accent 6"/>
    <w:lsdException w:uiPriority="99" w:name="Colorful List Accent 6"/>
    <w:lsdException w:uiPriority="99" w:name="Colorful Grid Accent 6"/>
  </w:latentStyles>
  <w:style w:type="paragraph" w:default="1" w:styleId="1">
    <w:name w:val="Normal"/>
    <w:uiPriority w:val="0"/>
    <w:pPr>
      <w:jc w:val="both"/>
    </w:pPr>
    <w:rPr>
      <w:rFonts w:eastAsia="宋体"/>
      <w:kern w:val="2"/>
      <w:sz w:val="21"/>
    </w:rPr>
  </w:style>
  <w:style w:type="character" w:default="1" w:styleId="2">
    <w:name w:val="Default Paragraph Font"/>
    <w:unhideWhenUsed/>
    <w:uiPriority w:val="99"/>
  </w:style>
  <w:style w:type="table" w:default="1" w:styleId="3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0</Pages>
  <Words>0</Words>
  <Characters>0</Characters>
  <Lines>0</Lines>
  <Paragraphs>0</Paragraphs>
  <ScaleCrop>false</ScaleCrop>
  <LinksUpToDate>false</LinksUpToDate>
  <CharactersWithSpaces>0</CharactersWithSpaces>
  <Application>WPS Office 个人版_9.1.0.4953_{F1E327BC-269C-435d-A152-05C5408002CA}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2015-06-19T07:44:18Z</dcterms:created>
  <cp:lastModifiedBy>Administrator</cp:lastModifiedBy>
  <dcterms:modified xsi:type="dcterms:W3CDTF">2015-06-19T07:45:12Z</dcterms:modified>
  <dc:title>旅游商贸系组织学生观看《大国工匠》宣传片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2052-9.1.0.4953</vt:lpwstr>
  </property>
</Properties>
</file>