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ECCE7" w14:textId="77777777" w:rsidR="004E6E6F" w:rsidRPr="004E6E6F" w:rsidRDefault="004E6E6F" w:rsidP="004E6E6F">
      <w:pPr>
        <w:spacing w:line="560" w:lineRule="exact"/>
        <w:rPr>
          <w:rFonts w:ascii="黑体" w:eastAsia="黑体" w:hAnsi="黑体"/>
          <w:sz w:val="32"/>
          <w:szCs w:val="32"/>
        </w:rPr>
      </w:pPr>
      <w:r w:rsidRPr="004E6E6F">
        <w:rPr>
          <w:rFonts w:ascii="黑体" w:eastAsia="黑体" w:hAnsi="黑体"/>
          <w:sz w:val="32"/>
          <w:szCs w:val="32"/>
        </w:rPr>
        <w:t xml:space="preserve">附件 4 </w:t>
      </w:r>
    </w:p>
    <w:p w14:paraId="3FE1DF61" w14:textId="2C380018" w:rsidR="004E6E6F" w:rsidRPr="004E6E6F" w:rsidRDefault="004E6E6F" w:rsidP="004E6E6F">
      <w:pPr>
        <w:spacing w:line="560" w:lineRule="exact"/>
        <w:jc w:val="center"/>
        <w:rPr>
          <w:rFonts w:ascii="宋体" w:eastAsia="宋体" w:hAnsi="宋体"/>
          <w:sz w:val="44"/>
          <w:szCs w:val="44"/>
        </w:rPr>
      </w:pPr>
      <w:r w:rsidRPr="004E6E6F">
        <w:rPr>
          <w:rFonts w:ascii="宋体" w:eastAsia="宋体" w:hAnsi="宋体"/>
          <w:sz w:val="44"/>
          <w:szCs w:val="44"/>
        </w:rPr>
        <w:t>“挑战杯”全国大学生课外学术科技作品竞赛 哲学社会科学类参赛指引</w:t>
      </w:r>
    </w:p>
    <w:p w14:paraId="09A3091C" w14:textId="77777777" w:rsidR="004E6E6F" w:rsidRPr="004E6E6F" w:rsidRDefault="004E6E6F" w:rsidP="004E6E6F">
      <w:pPr>
        <w:spacing w:line="560" w:lineRule="exact"/>
        <w:ind w:leftChars="200" w:left="420" w:firstLineChars="200" w:firstLine="640"/>
        <w:rPr>
          <w:rFonts w:ascii="仿宋" w:eastAsia="仿宋" w:hAnsi="仿宋"/>
          <w:sz w:val="32"/>
          <w:szCs w:val="32"/>
        </w:rPr>
      </w:pPr>
      <w:r w:rsidRPr="004E6E6F">
        <w:rPr>
          <w:rFonts w:ascii="仿宋" w:eastAsia="仿宋" w:hAnsi="仿宋"/>
          <w:sz w:val="32"/>
          <w:szCs w:val="32"/>
        </w:rPr>
        <w:t>习近平总书记深刻指出“哲学社会科学工作者要走出象牙塔，多到实地调查研究</w:t>
      </w:r>
      <w:r w:rsidRPr="004E6E6F">
        <w:rPr>
          <w:rFonts w:ascii="仿宋" w:eastAsia="仿宋" w:hAnsi="仿宋" w:hint="eastAsia"/>
          <w:sz w:val="32"/>
          <w:szCs w:val="32"/>
        </w:rPr>
        <w:t>，</w:t>
      </w:r>
      <w:r w:rsidRPr="004E6E6F">
        <w:rPr>
          <w:rFonts w:ascii="仿宋" w:eastAsia="仿宋" w:hAnsi="仿宋"/>
          <w:sz w:val="32"/>
          <w:szCs w:val="32"/>
        </w:rPr>
        <w:t xml:space="preserve">了解百姓生活状况、把握群众思想脉搏，着眼群众需要解疑释惑、阐明道理，把学问写进群众心坎里。” </w:t>
      </w:r>
    </w:p>
    <w:p w14:paraId="593D5371" w14:textId="17D10F6B" w:rsidR="004E6E6F" w:rsidRPr="004E6E6F" w:rsidRDefault="004E6E6F" w:rsidP="004E6E6F">
      <w:pPr>
        <w:spacing w:line="560" w:lineRule="exact"/>
        <w:ind w:leftChars="200" w:left="420" w:firstLineChars="200" w:firstLine="640"/>
        <w:rPr>
          <w:rFonts w:ascii="仿宋" w:eastAsia="仿宋" w:hAnsi="仿宋"/>
          <w:sz w:val="32"/>
          <w:szCs w:val="32"/>
        </w:rPr>
      </w:pPr>
      <w:r w:rsidRPr="004E6E6F">
        <w:rPr>
          <w:rFonts w:ascii="仿宋" w:eastAsia="仿宋" w:hAnsi="仿宋"/>
          <w:sz w:val="32"/>
          <w:szCs w:val="32"/>
        </w:rPr>
        <w:t>参赛学生应始终牢记习近平总书记嘱托，深入学习宣传贯彻党的二十大精神，坚持走进实践深处，</w:t>
      </w:r>
      <w:r>
        <w:rPr>
          <w:rFonts w:ascii="仿宋" w:eastAsia="仿宋" w:hAnsi="仿宋" w:hint="eastAsia"/>
          <w:sz w:val="32"/>
          <w:szCs w:val="32"/>
        </w:rPr>
        <w:t>关照</w:t>
      </w:r>
      <w:r w:rsidRPr="004E6E6F">
        <w:rPr>
          <w:rFonts w:ascii="仿宋" w:eastAsia="仿宋" w:hAnsi="仿宋"/>
          <w:sz w:val="32"/>
          <w:szCs w:val="32"/>
        </w:rPr>
        <w:t>人民生活，从中 国实践中来、到中国实践中去，把论文写在祖国大地上，准确 把握中国式现代化的中国特色和本质特征，围绕全面建设社会 主义现代化国家的目标任务，分为“发展成就”、“文明文化”、“美丽中国”、“民生福祉”、“中国之治”5个组别，形成有深度、 有思考的社会调查报告。其中，“发展成就”可以着眼于构建高 水平社会主义市场经济体制、建设现代化产业体系、全面推进乡村振兴、促进区域协调发展、推进高水平对外开放、科技自立自强等；“文明文化”可以着眼于强化社会主义意识形态、社 会文明建设、文化事业和文化产业、文化传播等；“美丽中国” 可以着眼于绿色低碳、污染防治、生物多样性保护、能源清洁 利用等；“民生福祉”可以着眼于建设高质量教育体系、完善分配制度、促进就业、健全社会保障、推进健康中国建设、疫情 防控等；“中国之</w:t>
      </w:r>
      <w:r w:rsidRPr="004E6E6F">
        <w:rPr>
          <w:rFonts w:ascii="仿宋" w:eastAsia="仿宋" w:hAnsi="仿宋"/>
          <w:sz w:val="32"/>
          <w:szCs w:val="32"/>
        </w:rPr>
        <w:lastRenderedPageBreak/>
        <w:t xml:space="preserve">治”可以着眼于全过程人民民主、全面依法治国、维护国家安全、完善社会治理等。 </w:t>
      </w:r>
    </w:p>
    <w:p w14:paraId="24CA7341" w14:textId="57F61D5B" w:rsidR="004E6E6F" w:rsidRPr="004E6E6F" w:rsidRDefault="004E6E6F" w:rsidP="004E6E6F">
      <w:pPr>
        <w:spacing w:line="560" w:lineRule="exact"/>
        <w:ind w:leftChars="200" w:left="420" w:firstLineChars="200" w:firstLine="640"/>
        <w:rPr>
          <w:rFonts w:ascii="仿宋" w:eastAsia="仿宋" w:hAnsi="仿宋"/>
          <w:sz w:val="32"/>
          <w:szCs w:val="32"/>
        </w:rPr>
      </w:pPr>
      <w:r w:rsidRPr="004E6E6F">
        <w:rPr>
          <w:rFonts w:ascii="仿宋" w:eastAsia="仿宋" w:hAnsi="仿宋"/>
          <w:sz w:val="32"/>
          <w:szCs w:val="32"/>
        </w:rPr>
        <w:t>参赛作品总体要求：鼓励参赛学生认真学习党的二十大精神，</w:t>
      </w:r>
      <w:proofErr w:type="gramStart"/>
      <w:r w:rsidRPr="004E6E6F">
        <w:rPr>
          <w:rFonts w:ascii="仿宋" w:eastAsia="仿宋" w:hAnsi="仿宋"/>
          <w:sz w:val="32"/>
          <w:szCs w:val="32"/>
        </w:rPr>
        <w:t>把握好习近</w:t>
      </w:r>
      <w:proofErr w:type="gramEnd"/>
      <w:r w:rsidRPr="004E6E6F">
        <w:rPr>
          <w:rFonts w:ascii="仿宋" w:eastAsia="仿宋" w:hAnsi="仿宋"/>
          <w:sz w:val="32"/>
          <w:szCs w:val="32"/>
        </w:rPr>
        <w:t xml:space="preserve">平新时代中国特色社会主义思想的世界观和方 法论，积极弘扬社会主义核心价值观，结合对经济建设、政治 建设、文化建设、社会建设、生态文明建设等方面的要求，用建设性的态度和改革发展的眼光，贴近实际、贴近生活、贴近群众，典型调查，以小见大，独立思考，了解新情况，反映新问题，体认新实践，研究新经验，深刻认识国情，拓展时代视野，加深对中国特色社会主义道路、理论、制度和文化的理解和把握，树立正确的世界观、人生观、价值观，培养实事求是、 以人为本、与时俱进、艰苦奋斗、勇于创新和科学严谨的精神， 锻炼运用科学理论认识、分析和解决实际问题的能力。 </w:t>
      </w:r>
    </w:p>
    <w:p w14:paraId="21349C75" w14:textId="20B6EDB8" w:rsidR="00900B9B" w:rsidRPr="004E6E6F" w:rsidRDefault="004E6E6F" w:rsidP="004E6E6F">
      <w:pPr>
        <w:spacing w:line="560" w:lineRule="exact"/>
        <w:ind w:leftChars="200" w:left="420" w:firstLineChars="200" w:firstLine="640"/>
        <w:rPr>
          <w:rFonts w:ascii="仿宋" w:eastAsia="仿宋" w:hAnsi="仿宋"/>
          <w:sz w:val="32"/>
          <w:szCs w:val="32"/>
        </w:rPr>
      </w:pPr>
      <w:r w:rsidRPr="004E6E6F">
        <w:rPr>
          <w:rFonts w:ascii="仿宋" w:eastAsia="仿宋" w:hAnsi="仿宋"/>
          <w:sz w:val="32"/>
          <w:szCs w:val="32"/>
        </w:rPr>
        <w:t>参赛作品每篇</w:t>
      </w:r>
      <w:r w:rsidRPr="004E6E6F">
        <w:rPr>
          <w:rFonts w:ascii="仿宋" w:eastAsia="仿宋" w:hAnsi="仿宋" w:hint="eastAsia"/>
          <w:sz w:val="32"/>
          <w:szCs w:val="32"/>
        </w:rPr>
        <w:t>在1</w:t>
      </w:r>
      <w:r w:rsidRPr="004E6E6F">
        <w:rPr>
          <w:rFonts w:ascii="仿宋" w:eastAsia="仿宋" w:hAnsi="仿宋"/>
          <w:sz w:val="32"/>
          <w:szCs w:val="32"/>
        </w:rPr>
        <w:t>5000字以内，可自选上述</w:t>
      </w:r>
      <w:r w:rsidRPr="004E6E6F">
        <w:rPr>
          <w:rFonts w:ascii="仿宋" w:eastAsia="仿宋" w:hAnsi="仿宋" w:hint="eastAsia"/>
          <w:sz w:val="32"/>
          <w:szCs w:val="32"/>
        </w:rPr>
        <w:t>5</w:t>
      </w:r>
      <w:r w:rsidRPr="004E6E6F">
        <w:rPr>
          <w:rFonts w:ascii="仿宋" w:eastAsia="仿宋" w:hAnsi="仿宋"/>
          <w:sz w:val="32"/>
          <w:szCs w:val="32"/>
        </w:rPr>
        <w:t>个组别中的一个报送。为党政部门、企事业单位所作的各类发展规划、工作方案和咨询报告，已被采用者亦可申报参赛，同时附上原件和采用单位证明的复印件和鉴定材料等。</w:t>
      </w:r>
    </w:p>
    <w:sectPr w:rsidR="00900B9B" w:rsidRPr="004E6E6F" w:rsidSect="004E6E6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D91B6" w14:textId="77777777" w:rsidR="00AD7C57" w:rsidRDefault="00AD7C57" w:rsidP="004E6E6F">
      <w:r>
        <w:separator/>
      </w:r>
    </w:p>
  </w:endnote>
  <w:endnote w:type="continuationSeparator" w:id="0">
    <w:p w14:paraId="5CDC6CE1" w14:textId="77777777" w:rsidR="00AD7C57" w:rsidRDefault="00AD7C57" w:rsidP="004E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47D22" w14:textId="77777777" w:rsidR="004E6E6F" w:rsidRDefault="004E6E6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CCDAF" w14:textId="77777777" w:rsidR="004E6E6F" w:rsidRDefault="004E6E6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080B7" w14:textId="77777777" w:rsidR="004E6E6F" w:rsidRDefault="004E6E6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A4299" w14:textId="77777777" w:rsidR="00AD7C57" w:rsidRDefault="00AD7C57" w:rsidP="004E6E6F">
      <w:r>
        <w:separator/>
      </w:r>
    </w:p>
  </w:footnote>
  <w:footnote w:type="continuationSeparator" w:id="0">
    <w:p w14:paraId="2292D457" w14:textId="77777777" w:rsidR="00AD7C57" w:rsidRDefault="00AD7C57" w:rsidP="004E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1A514" w14:textId="77777777" w:rsidR="004E6E6F" w:rsidRDefault="004E6E6F" w:rsidP="004E6E6F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96E0A" w14:textId="77777777" w:rsidR="004E6E6F" w:rsidRDefault="004E6E6F" w:rsidP="004E6E6F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1EA4E" w14:textId="77777777" w:rsidR="004E6E6F" w:rsidRDefault="004E6E6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471"/>
    <w:rsid w:val="004E6E6F"/>
    <w:rsid w:val="00624471"/>
    <w:rsid w:val="00900B9B"/>
    <w:rsid w:val="00AD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7EA6ED"/>
  <w15:chartTrackingRefBased/>
  <w15:docId w15:val="{7A4DACE7-0FED-4368-9541-428ED4A3A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6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6E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6E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6E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jx</dc:creator>
  <cp:keywords/>
  <dc:description/>
  <cp:lastModifiedBy>z jx</cp:lastModifiedBy>
  <cp:revision>2</cp:revision>
  <dcterms:created xsi:type="dcterms:W3CDTF">2023-03-21T08:19:00Z</dcterms:created>
  <dcterms:modified xsi:type="dcterms:W3CDTF">2023-03-21T08:33:00Z</dcterms:modified>
</cp:coreProperties>
</file>